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2A" w:rsidRPr="00E2122A" w:rsidRDefault="00E2122A" w:rsidP="00E2122A">
      <w:pPr>
        <w:pStyle w:val="1"/>
        <w:shd w:val="clear" w:color="auto" w:fill="auto"/>
        <w:ind w:firstLine="0"/>
        <w:jc w:val="right"/>
        <w:rPr>
          <w:bCs/>
        </w:rPr>
      </w:pPr>
      <w:r w:rsidRPr="00E2122A">
        <w:rPr>
          <w:bCs/>
        </w:rPr>
        <w:t xml:space="preserve">Приложение 4 </w:t>
      </w:r>
    </w:p>
    <w:p w:rsidR="00E2122A" w:rsidRPr="00E2122A" w:rsidRDefault="00E2122A" w:rsidP="00E2122A">
      <w:pPr>
        <w:pStyle w:val="1"/>
        <w:shd w:val="clear" w:color="auto" w:fill="auto"/>
        <w:ind w:firstLine="0"/>
        <w:jc w:val="right"/>
        <w:rPr>
          <w:bCs/>
        </w:rPr>
      </w:pPr>
      <w:r w:rsidRPr="00E2122A">
        <w:rPr>
          <w:bCs/>
        </w:rPr>
        <w:t>к Приказу Управления образования от 01.10.2021 №201</w:t>
      </w:r>
    </w:p>
    <w:p w:rsidR="00E2122A" w:rsidRPr="00E2122A" w:rsidRDefault="00E2122A" w:rsidP="00E2122A">
      <w:pPr>
        <w:pStyle w:val="1"/>
        <w:shd w:val="clear" w:color="auto" w:fill="auto"/>
        <w:ind w:firstLine="0"/>
        <w:jc w:val="right"/>
        <w:rPr>
          <w:bCs/>
        </w:rPr>
      </w:pPr>
    </w:p>
    <w:p w:rsidR="001C7D2A" w:rsidRDefault="001F19E3" w:rsidP="009976A6">
      <w:pPr>
        <w:pStyle w:val="1"/>
        <w:shd w:val="clear" w:color="auto" w:fill="auto"/>
        <w:ind w:firstLine="0"/>
        <w:jc w:val="center"/>
      </w:pPr>
      <w:r>
        <w:rPr>
          <w:b/>
          <w:bCs/>
        </w:rPr>
        <w:t xml:space="preserve">Положение о </w:t>
      </w:r>
      <w:r w:rsidR="00B97FD4">
        <w:rPr>
          <w:b/>
          <w:bCs/>
        </w:rPr>
        <w:t xml:space="preserve">районном </w:t>
      </w:r>
      <w:r>
        <w:rPr>
          <w:b/>
          <w:bCs/>
        </w:rPr>
        <w:t>конкурсе «Лучшая управленческая</w:t>
      </w:r>
      <w:r>
        <w:rPr>
          <w:b/>
          <w:bCs/>
        </w:rPr>
        <w:br/>
        <w:t xml:space="preserve">команда образовательной организации </w:t>
      </w:r>
      <w:r w:rsidR="00B97FD4">
        <w:rPr>
          <w:b/>
          <w:bCs/>
        </w:rPr>
        <w:t>Яйского округа</w:t>
      </w:r>
      <w:r>
        <w:rPr>
          <w:b/>
          <w:bCs/>
        </w:rPr>
        <w:t>»</w:t>
      </w:r>
    </w:p>
    <w:p w:rsidR="001C7D2A" w:rsidRDefault="001F19E3" w:rsidP="009976A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40"/>
        </w:tabs>
        <w:spacing w:after="0"/>
      </w:pPr>
      <w:bookmarkStart w:id="0" w:name="bookmark0"/>
      <w:bookmarkStart w:id="1" w:name="bookmark1"/>
      <w:r>
        <w:t>Общие положения</w:t>
      </w:r>
      <w:bookmarkEnd w:id="0"/>
      <w:bookmarkEnd w:id="1"/>
    </w:p>
    <w:p w:rsidR="001C7D2A" w:rsidRDefault="001F19E3" w:rsidP="009976A6">
      <w:pPr>
        <w:pStyle w:val="1"/>
        <w:numPr>
          <w:ilvl w:val="1"/>
          <w:numId w:val="1"/>
        </w:numPr>
        <w:shd w:val="clear" w:color="auto" w:fill="auto"/>
        <w:tabs>
          <w:tab w:val="left" w:pos="1285"/>
        </w:tabs>
        <w:ind w:firstLine="620"/>
        <w:jc w:val="both"/>
      </w:pPr>
      <w:r>
        <w:t xml:space="preserve">Настоящее Положение определяет порядок организации и проведения областного конкурса «Лучшая управленческая команда образовательной организации </w:t>
      </w:r>
      <w:r w:rsidR="00B97FD4">
        <w:t>Яйского округа</w:t>
      </w:r>
      <w:r>
        <w:t>» (далее - конкурс).</w:t>
      </w:r>
    </w:p>
    <w:p w:rsidR="001C7D2A" w:rsidRDefault="001F19E3" w:rsidP="009976A6">
      <w:pPr>
        <w:pStyle w:val="1"/>
        <w:numPr>
          <w:ilvl w:val="1"/>
          <w:numId w:val="1"/>
        </w:numPr>
        <w:shd w:val="clear" w:color="auto" w:fill="auto"/>
        <w:tabs>
          <w:tab w:val="left" w:pos="1151"/>
        </w:tabs>
        <w:ind w:firstLine="620"/>
        <w:jc w:val="both"/>
      </w:pPr>
      <w:r>
        <w:t>Задачи конкурса:</w:t>
      </w:r>
    </w:p>
    <w:p w:rsidR="001C7D2A" w:rsidRDefault="001F19E3" w:rsidP="009976A6">
      <w:pPr>
        <w:pStyle w:val="1"/>
        <w:shd w:val="clear" w:color="auto" w:fill="auto"/>
        <w:ind w:firstLine="620"/>
        <w:jc w:val="both"/>
      </w:pPr>
      <w:r>
        <w:t>формирование у участников компетенций в сфере управления, в том числе через прохождение обучения и получение обратной связи от экспертов;</w:t>
      </w:r>
    </w:p>
    <w:p w:rsidR="001C7D2A" w:rsidRDefault="001F19E3" w:rsidP="009976A6">
      <w:pPr>
        <w:pStyle w:val="1"/>
        <w:shd w:val="clear" w:color="auto" w:fill="auto"/>
        <w:ind w:firstLine="620"/>
        <w:jc w:val="both"/>
      </w:pPr>
      <w:r>
        <w:t>создание коммуникационной площадки для обмена опытом между участниками, содействия их дальнейшему развитию и распространению лучших практик;</w:t>
      </w:r>
    </w:p>
    <w:p w:rsidR="001C7D2A" w:rsidRDefault="001F19E3" w:rsidP="009976A6">
      <w:pPr>
        <w:pStyle w:val="1"/>
        <w:shd w:val="clear" w:color="auto" w:fill="auto"/>
        <w:ind w:firstLine="620"/>
        <w:jc w:val="both"/>
      </w:pPr>
      <w:r>
        <w:t xml:space="preserve">выявление лучших управленческих практик, отбор и продвижение новых управленческих практик в системе образования </w:t>
      </w:r>
      <w:r w:rsidR="00E2122A">
        <w:t>Яйского МО</w:t>
      </w:r>
      <w:r>
        <w:t>.</w:t>
      </w:r>
    </w:p>
    <w:p w:rsidR="001C7D2A" w:rsidRDefault="00E2122A" w:rsidP="009976A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76"/>
        </w:tabs>
        <w:spacing w:after="0"/>
      </w:pPr>
      <w:bookmarkStart w:id="2" w:name="bookmark2"/>
      <w:bookmarkStart w:id="3" w:name="bookmark3"/>
      <w:r>
        <w:t xml:space="preserve">Порядок проведения </w:t>
      </w:r>
      <w:r w:rsidR="001F19E3">
        <w:t xml:space="preserve"> конкурса</w:t>
      </w:r>
      <w:bookmarkEnd w:id="2"/>
      <w:bookmarkEnd w:id="3"/>
    </w:p>
    <w:p w:rsidR="001C7D2A" w:rsidRDefault="001F19E3" w:rsidP="009976A6">
      <w:pPr>
        <w:pStyle w:val="1"/>
        <w:numPr>
          <w:ilvl w:val="1"/>
          <w:numId w:val="1"/>
        </w:numPr>
        <w:shd w:val="clear" w:color="auto" w:fill="auto"/>
        <w:tabs>
          <w:tab w:val="left" w:pos="1165"/>
        </w:tabs>
        <w:ind w:firstLine="580"/>
        <w:jc w:val="both"/>
      </w:pPr>
      <w:r>
        <w:t>Принять участие в конкурсе могут: управленческие команды (далее</w:t>
      </w:r>
    </w:p>
    <w:p w:rsidR="001C7D2A" w:rsidRDefault="001F19E3" w:rsidP="009976A6">
      <w:pPr>
        <w:pStyle w:val="1"/>
        <w:shd w:val="clear" w:color="auto" w:fill="auto"/>
        <w:tabs>
          <w:tab w:val="left" w:pos="2606"/>
          <w:tab w:val="left" w:pos="5537"/>
          <w:tab w:val="left" w:pos="7981"/>
        </w:tabs>
        <w:ind w:firstLine="0"/>
        <w:jc w:val="both"/>
      </w:pPr>
      <w:r>
        <w:t>- участники конкурса), включающие в себя руководителей/заместителей руководителей образовательных организаций, руководителей структурных подразделений, методистов, специалисты методических служб, педагогов- организаторов</w:t>
      </w:r>
      <w:r>
        <w:tab/>
        <w:t>образовательных</w:t>
      </w:r>
      <w:r>
        <w:tab/>
        <w:t>организаций,</w:t>
      </w:r>
      <w:r>
        <w:tab/>
        <w:t>независимо</w:t>
      </w:r>
    </w:p>
    <w:p w:rsidR="001C7D2A" w:rsidRDefault="001F19E3" w:rsidP="00E2122A">
      <w:pPr>
        <w:pStyle w:val="1"/>
        <w:shd w:val="clear" w:color="auto" w:fill="auto"/>
        <w:ind w:firstLine="0"/>
        <w:jc w:val="both"/>
      </w:pPr>
      <w:r>
        <w:t xml:space="preserve">от их организационно-правовой формы и ведомственной принадлежности, действующих от имени одной образовательной организации, сотрудниками которой они являются. </w:t>
      </w:r>
    </w:p>
    <w:p w:rsidR="001C7D2A" w:rsidRDefault="001F19E3" w:rsidP="00E2122A">
      <w:pPr>
        <w:pStyle w:val="1"/>
        <w:shd w:val="clear" w:color="auto" w:fill="auto"/>
        <w:ind w:firstLine="600"/>
        <w:jc w:val="both"/>
      </w:pPr>
      <w:r>
        <w:t>Возраст участников не ограничивается, педагогический и управленческий стаж не учитывается.</w:t>
      </w:r>
    </w:p>
    <w:p w:rsidR="001C7D2A" w:rsidRDefault="00E2122A" w:rsidP="00E2122A">
      <w:pPr>
        <w:pStyle w:val="1"/>
        <w:shd w:val="clear" w:color="auto" w:fill="auto"/>
        <w:tabs>
          <w:tab w:val="left" w:pos="1375"/>
        </w:tabs>
        <w:jc w:val="both"/>
      </w:pPr>
      <w:r>
        <w:t xml:space="preserve">2.2 </w:t>
      </w:r>
      <w:r w:rsidR="001F19E3">
        <w:t xml:space="preserve">Участники конкурса </w:t>
      </w:r>
      <w:r>
        <w:t>предоставляют</w:t>
      </w:r>
      <w:r w:rsidR="001F19E3">
        <w:t xml:space="preserve"> </w:t>
      </w:r>
      <w:r w:rsidR="009976A6">
        <w:t xml:space="preserve"> в МБУ ИМЦ УО Яйского округа до 15 января </w:t>
      </w:r>
      <w:r w:rsidR="001F19E3">
        <w:t>следующие документы:</w:t>
      </w:r>
    </w:p>
    <w:p w:rsidR="001C7D2A" w:rsidRDefault="001F19E3" w:rsidP="00E2122A">
      <w:pPr>
        <w:pStyle w:val="1"/>
        <w:shd w:val="clear" w:color="auto" w:fill="auto"/>
        <w:ind w:firstLine="600"/>
        <w:jc w:val="both"/>
      </w:pPr>
      <w:r>
        <w:t>видеоинтервью (видеообращение) участника конкурса в формате *.шр4 (продолжительность до 5 минут). Видеоролик должен иметь качественное изображение и звучание. В видеоинтервью (видеообращении) необходимо отметить цель участия в конкурсе и главное управленческое достижение;</w:t>
      </w:r>
    </w:p>
    <w:p w:rsidR="001C7D2A" w:rsidRDefault="001F19E3">
      <w:pPr>
        <w:pStyle w:val="1"/>
        <w:shd w:val="clear" w:color="auto" w:fill="auto"/>
        <w:ind w:firstLine="600"/>
        <w:jc w:val="both"/>
      </w:pPr>
      <w:r>
        <w:t>действующую программу развития образовательной организации, оформленную как проект;</w:t>
      </w:r>
    </w:p>
    <w:p w:rsidR="001C7D2A" w:rsidRDefault="001F19E3" w:rsidP="009976A6">
      <w:pPr>
        <w:pStyle w:val="1"/>
        <w:shd w:val="clear" w:color="auto" w:fill="auto"/>
        <w:ind w:firstLine="600"/>
        <w:jc w:val="both"/>
      </w:pPr>
      <w:r>
        <w:t>положительную динамику качества образования по результатам ГИА за последние 3 учебных года</w:t>
      </w:r>
      <w:r w:rsidR="00E2122A">
        <w:t xml:space="preserve"> (для школ)</w:t>
      </w:r>
      <w:r>
        <w:t>.</w:t>
      </w:r>
    </w:p>
    <w:p w:rsidR="001C7D2A" w:rsidRDefault="00E2122A" w:rsidP="009976A6">
      <w:pPr>
        <w:pStyle w:val="11"/>
        <w:keepNext/>
        <w:keepLines/>
        <w:shd w:val="clear" w:color="auto" w:fill="auto"/>
        <w:tabs>
          <w:tab w:val="left" w:pos="382"/>
        </w:tabs>
        <w:spacing w:after="0"/>
      </w:pPr>
      <w:bookmarkStart w:id="4" w:name="bookmark18"/>
      <w:bookmarkStart w:id="5" w:name="bookmark19"/>
      <w:r>
        <w:t xml:space="preserve">3. </w:t>
      </w:r>
      <w:r w:rsidR="001F19E3">
        <w:t>Итоги конкурса</w:t>
      </w:r>
      <w:bookmarkEnd w:id="4"/>
      <w:bookmarkEnd w:id="5"/>
    </w:p>
    <w:p w:rsidR="009976A6" w:rsidRPr="00ED4752" w:rsidRDefault="009976A6" w:rsidP="009976A6">
      <w:pPr>
        <w:pStyle w:val="1"/>
        <w:shd w:val="clear" w:color="auto" w:fill="auto"/>
        <w:ind w:firstLine="0"/>
        <w:jc w:val="both"/>
      </w:pPr>
      <w:r>
        <w:t xml:space="preserve">4.1 </w:t>
      </w:r>
      <w:r w:rsidRPr="00ED4752">
        <w:t>Конкурсные материала оценивает жюри в составе:</w:t>
      </w:r>
    </w:p>
    <w:p w:rsidR="009976A6" w:rsidRPr="00ED4752" w:rsidRDefault="009976A6" w:rsidP="009976A6">
      <w:pPr>
        <w:pStyle w:val="1"/>
        <w:shd w:val="clear" w:color="auto" w:fill="auto"/>
        <w:ind w:firstLine="0"/>
        <w:jc w:val="both"/>
      </w:pPr>
      <w:r>
        <w:t>-Тихомирова С.А., директор ИМЦ</w:t>
      </w:r>
      <w:r w:rsidRPr="00ED4752">
        <w:t xml:space="preserve">, председатель </w:t>
      </w:r>
    </w:p>
    <w:p w:rsidR="009976A6" w:rsidRPr="00ED4752" w:rsidRDefault="009976A6" w:rsidP="009976A6">
      <w:pPr>
        <w:pStyle w:val="1"/>
        <w:shd w:val="clear" w:color="auto" w:fill="auto"/>
        <w:ind w:firstLine="0"/>
        <w:jc w:val="both"/>
      </w:pPr>
      <w:r w:rsidRPr="00ED4752">
        <w:t>-Кириенко Л.Н., методист ИМЦ</w:t>
      </w:r>
    </w:p>
    <w:p w:rsidR="009976A6" w:rsidRPr="00ED4752" w:rsidRDefault="009976A6" w:rsidP="009976A6">
      <w:pPr>
        <w:pStyle w:val="1"/>
        <w:shd w:val="clear" w:color="auto" w:fill="auto"/>
        <w:ind w:firstLine="0"/>
        <w:jc w:val="both"/>
      </w:pPr>
      <w:r w:rsidRPr="00ED4752">
        <w:t>-Емельянова Л.В., методист ИМЦ</w:t>
      </w:r>
    </w:p>
    <w:p w:rsidR="009976A6" w:rsidRPr="00ED4752" w:rsidRDefault="009976A6" w:rsidP="009976A6">
      <w:pPr>
        <w:pStyle w:val="1"/>
        <w:shd w:val="clear" w:color="auto" w:fill="auto"/>
        <w:tabs>
          <w:tab w:val="left" w:pos="1293"/>
        </w:tabs>
        <w:ind w:firstLine="0"/>
        <w:jc w:val="both"/>
      </w:pPr>
      <w:r>
        <w:t>4</w:t>
      </w:r>
      <w:r w:rsidRPr="00ED4752">
        <w:t xml:space="preserve">.2 Победитель награждается Почётной грамотой Управления образования администрации Яйского округа и принимает участие в областном этапе </w:t>
      </w:r>
      <w:r w:rsidRPr="00ED4752">
        <w:lastRenderedPageBreak/>
        <w:t>конкурса</w:t>
      </w:r>
    </w:p>
    <w:p w:rsidR="009976A6" w:rsidRPr="00ED4752" w:rsidRDefault="009976A6" w:rsidP="009976A6">
      <w:pPr>
        <w:pStyle w:val="1"/>
        <w:shd w:val="clear" w:color="auto" w:fill="auto"/>
        <w:tabs>
          <w:tab w:val="left" w:pos="1293"/>
        </w:tabs>
        <w:ind w:firstLine="0"/>
        <w:jc w:val="both"/>
      </w:pPr>
      <w:r>
        <w:t>4</w:t>
      </w:r>
      <w:r w:rsidRPr="00ED4752">
        <w:t>.3 Участники конкурса награждаются благодарственными письмами Управления образования администрации Яйского округа</w:t>
      </w:r>
    </w:p>
    <w:p w:rsidR="001C7D2A" w:rsidRDefault="001C7D2A" w:rsidP="009976A6">
      <w:pPr>
        <w:pStyle w:val="1"/>
        <w:shd w:val="clear" w:color="auto" w:fill="auto"/>
        <w:tabs>
          <w:tab w:val="left" w:pos="0"/>
        </w:tabs>
        <w:ind w:firstLine="0"/>
        <w:jc w:val="both"/>
      </w:pPr>
    </w:p>
    <w:sectPr w:rsidR="001C7D2A" w:rsidSect="001C7D2A">
      <w:pgSz w:w="11900" w:h="16840"/>
      <w:pgMar w:top="1078" w:right="719" w:bottom="996" w:left="1705" w:header="650" w:footer="568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1BC" w:rsidRDefault="007F11BC" w:rsidP="001C7D2A">
      <w:r>
        <w:separator/>
      </w:r>
    </w:p>
  </w:endnote>
  <w:endnote w:type="continuationSeparator" w:id="1">
    <w:p w:rsidR="007F11BC" w:rsidRDefault="007F11BC" w:rsidP="001C7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1BC" w:rsidRDefault="007F11BC"/>
  </w:footnote>
  <w:footnote w:type="continuationSeparator" w:id="1">
    <w:p w:rsidR="007F11BC" w:rsidRDefault="007F11B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77CB4"/>
    <w:multiLevelType w:val="multilevel"/>
    <w:tmpl w:val="B378AC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AA2A5F"/>
    <w:multiLevelType w:val="multilevel"/>
    <w:tmpl w:val="799E3A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E579CD"/>
    <w:multiLevelType w:val="multilevel"/>
    <w:tmpl w:val="0E10DA2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C7D2A"/>
    <w:rsid w:val="001C7D2A"/>
    <w:rsid w:val="001F19E3"/>
    <w:rsid w:val="002541D9"/>
    <w:rsid w:val="007F11BC"/>
    <w:rsid w:val="008E73DB"/>
    <w:rsid w:val="009976A6"/>
    <w:rsid w:val="00A024D4"/>
    <w:rsid w:val="00B97FD4"/>
    <w:rsid w:val="00E2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7D2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C7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1C7D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1C7D2A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1C7D2A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Tihomirova</cp:lastModifiedBy>
  <cp:revision>5</cp:revision>
  <dcterms:created xsi:type="dcterms:W3CDTF">2021-11-30T06:20:00Z</dcterms:created>
  <dcterms:modified xsi:type="dcterms:W3CDTF">2021-11-30T09:41:00Z</dcterms:modified>
</cp:coreProperties>
</file>